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333D3D" w:rsidTr="00333D3D">
        <w:trPr>
          <w:trHeight w:val="567"/>
        </w:trPr>
        <w:tc>
          <w:tcPr>
            <w:tcW w:w="9300" w:type="dxa"/>
          </w:tcPr>
          <w:p w:rsidR="00333D3D" w:rsidRDefault="009828FD" w:rsidP="00333D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 w:rsidRPr="009828FD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924550" cy="34671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333D3D" w:rsidRDefault="00333D3D" w:rsidP="00333D3D">
      <w:pPr>
        <w:rPr>
          <w:rFonts w:ascii="Times New Roman" w:hAnsi="Times New Roman" w:cs="Times New Roman"/>
          <w:b/>
          <w:sz w:val="24"/>
          <w:szCs w:val="24"/>
        </w:rPr>
      </w:pPr>
    </w:p>
    <w:p w:rsidR="001949FE" w:rsidRPr="007735C9" w:rsidRDefault="001949FE" w:rsidP="00333D3D">
      <w:pPr>
        <w:rPr>
          <w:rFonts w:ascii="Times New Roman" w:hAnsi="Times New Roman" w:cs="Times New Roman"/>
          <w:b/>
          <w:sz w:val="24"/>
          <w:szCs w:val="24"/>
        </w:rPr>
      </w:pPr>
      <w:r w:rsidRPr="007735C9">
        <w:rPr>
          <w:rFonts w:ascii="Times New Roman" w:hAnsi="Times New Roman" w:cs="Times New Roman"/>
          <w:b/>
          <w:sz w:val="24"/>
          <w:szCs w:val="24"/>
        </w:rPr>
        <w:t>Правила приема на обучение по образовательным программам дошкольного образования в муниципальном бюджетном дошкольном образовательном учреждении - детский сад «Березка» Тукаевского муниципального района Республики Татарстан</w:t>
      </w:r>
    </w:p>
    <w:p w:rsidR="001949FE" w:rsidRPr="007735C9" w:rsidRDefault="001949FE" w:rsidP="001949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C9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1.1. Настоящие Правила приема детей в МБДОУ - детский сад «Березка» Тукаевского муниципального района РТ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1.2. Настоящие Правила регламентируют порядок приема в МБДОУ - детский сад «Березка» Тукаевского муниципального района РТ (далее – Учреждение)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1.3. Настоящие Правила разработаны в соответствии с: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Конституцией Российской Федерации;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Семейным кодексом Российской Федерации; - Федеральным законом от 29.12.2012г. № 273-ФЭ «0б образовании в Российской Федерации» с изменениями от 2 июля 2021 года;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7735C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735C9">
        <w:rPr>
          <w:rFonts w:ascii="Times New Roman" w:hAnsi="Times New Roman" w:cs="Times New Roman"/>
          <w:sz w:val="24"/>
          <w:szCs w:val="24"/>
        </w:rPr>
        <w:t xml:space="preserve"> России от 28.12.2015 № 1527 «Об утверждении Порядка и </w:t>
      </w:r>
      <w:proofErr w:type="gramStart"/>
      <w:r w:rsidRPr="007735C9">
        <w:rPr>
          <w:rFonts w:ascii="Times New Roman" w:hAnsi="Times New Roman" w:cs="Times New Roman"/>
          <w:sz w:val="24"/>
          <w:szCs w:val="24"/>
        </w:rPr>
        <w:t>условий осуществления перевода</w:t>
      </w:r>
      <w:proofErr w:type="gramEnd"/>
      <w:r w:rsidRPr="007735C9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образовательным: программам соответствующих уровня и направленности» с изменениями от 25 июня 2020 года;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lastRenderedPageBreak/>
        <w:t xml:space="preserve"> - Приказом Министерства просвещения РФ от 15 мая 2020 г. № 236 «Об утверждении Порядка приема на обучение по образовательным программам дошкольного образования» с изменениями на 8 сентября 2020 года;</w:t>
      </w:r>
    </w:p>
    <w:p w:rsidR="001949FE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- Приказом Министерства просвещения РФ от 4 октября 2021 года №686 «О внесении изменений в 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 и 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236»; </w:t>
      </w:r>
    </w:p>
    <w:p w:rsidR="001949FE" w:rsidRPr="007735C9" w:rsidRDefault="001949FE" w:rsidP="001949F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Федеральным законом № 115-ФЗ от 25 июля 2002г «О правовом положении иностранных граждан в Российской Федерации» с </w:t>
      </w:r>
      <w:r>
        <w:rPr>
          <w:rFonts w:ascii="Times New Roman" w:hAnsi="Times New Roman" w:cs="Times New Roman"/>
          <w:sz w:val="24"/>
          <w:szCs w:val="24"/>
        </w:rPr>
        <w:t>изменениями от 2 июля 2021 года;</w:t>
      </w:r>
      <w:r w:rsidRPr="007735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-Постановлением главного государственного санитарного врач</w:t>
      </w:r>
      <w:r>
        <w:rPr>
          <w:rFonts w:ascii="Times New Roman" w:hAnsi="Times New Roman" w:cs="Times New Roman"/>
          <w:sz w:val="24"/>
          <w:szCs w:val="24"/>
        </w:rPr>
        <w:t>а РФ № 28 от 28 сентября 2020 «</w:t>
      </w:r>
      <w:r w:rsidRPr="007735C9">
        <w:rPr>
          <w:rFonts w:ascii="Times New Roman" w:hAnsi="Times New Roman" w:cs="Times New Roman"/>
          <w:sz w:val="24"/>
          <w:szCs w:val="24"/>
        </w:rPr>
        <w:t>СП 2.4.3648-20 «Санитарно-эпидемиологические требования к организации воспитания и обучения, отдыха и оздоровления детей и молодежи»;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- Уставом дошкольного образовательного учреждения.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1.4. Правила приема в Учреждение на обучение по образовательным программам дошкольного образования обеспечивают прием в Учреждение граждан, имеющих право на получение дошкольного образования, и проживающих на территории города Набережные Челны.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1.5. Прием на обучение в Учреждение по образовательным программам дошкольного образования проводится на общедоступной, основе. В приеме в Учреждение может быть отказано по причине отсутствия в нем свободных мест (ст. 67 п.4 Федерального закона от 29 декабря 2012 273- ФЗ «Об образовании в РФ»).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1.6. 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1.7. Ознакомление родителей (законных представителей) ребенка с документами Учреждения, указанными в п. 1.6 настоящих Правил, осуществляется путем размещения копий документов на официальном сайте Учреждения в сети Интернет, на информационном стенде Учреждения. Учреждение также предоставляет родителям (законным представителям) ребенка копии документов, указанных в п. 1.6 Правил, при подаче заявления о приеме в Учреждение. Ответственным за предоставление документов и ознакомление с ними является заведующий и ответственное лицо, назначенное приказом Учреждения.</w:t>
      </w:r>
    </w:p>
    <w:p w:rsidR="00282F1C" w:rsidRDefault="00282F1C" w:rsidP="00282F1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C9">
        <w:rPr>
          <w:rFonts w:ascii="Times New Roman" w:hAnsi="Times New Roman" w:cs="Times New Roman"/>
          <w:b/>
          <w:sz w:val="24"/>
          <w:szCs w:val="24"/>
        </w:rPr>
        <w:t>2. Прием детей, впервые поступающих в Учреждение</w:t>
      </w:r>
    </w:p>
    <w:p w:rsidR="00282F1C" w:rsidRPr="007735C9" w:rsidRDefault="00282F1C" w:rsidP="00282F1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2.1. 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2.2. 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2.3. Учреждение осуществляет прием заявления родителей (законных представителей) ребенка в форме документа на бумажном носителе. Родители (законные представители) </w:t>
      </w:r>
      <w:r w:rsidRPr="007735C9">
        <w:rPr>
          <w:rFonts w:ascii="Times New Roman" w:hAnsi="Times New Roman" w:cs="Times New Roman"/>
          <w:sz w:val="24"/>
          <w:szCs w:val="24"/>
        </w:rPr>
        <w:lastRenderedPageBreak/>
        <w:t xml:space="preserve">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пунктом 8 настоящего Порядка.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2.4. В заявлении родителями (законными представителями) ребенка указываются следующие сведения: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фамилия, имя, отчество (последнее - при наличии) ребенка;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дата и место рождения ребенка;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- фамилия, имя, отчество (последнее - при наличии) родителей (законных представителей) ребенка;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- язык, на котором будет обучатся ребенок; - адрес места жительства ребенка, его родителей (законных представителей);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контактные телефоны родителей (законных представителей) ребенка.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2.5. Родители (законные представители) детей заполняют соответствующий бланк (шаблон) заявления, размещенный на официальном сайте Учреждения в сети Интернет (</w:t>
      </w:r>
      <w:proofErr w:type="spellStart"/>
      <w:r w:rsidRPr="007735C9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7735C9">
        <w:rPr>
          <w:rFonts w:ascii="Times New Roman" w:hAnsi="Times New Roman" w:cs="Times New Roman"/>
          <w:sz w:val="24"/>
          <w:szCs w:val="24"/>
        </w:rPr>
        <w:t xml:space="preserve"> tatat.ru), на информационном стенде Учреждения.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2.6. Для зачисления ребенка в Учреждении в Системе родители (законные представители) детей, дополнительно предъявляют следующие документы: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– документ, удостоверяющий личность родителя (законного представителя) ребёнка, либо документ, удостоверяющий личность иностранного гражданина или лица без гражданства в Российской Федерации;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свидетельство о рождении ребёнка,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ребёнка по месту жительства или по месту пребывания на закреплённой территории или документ, содержащий сведения о месте пребывания, месте фактического проживания ребёнка. При отсутствии свидетельства о регистрации ребёнка по месту жительства или по месту пребывания на закреплённой территории родитель (законный представитель) ребёнка предъявляет документ, содержащий сведения о месте пребывания, месте фактического проживания ребёнка;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– документ, подтверждающий установление опеки (при необходимости);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– документ психолого-медико-педагогической комиссии (при необходимости);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–документ, подтверждающий потребность в обучении в группе оздоровительной направленности (при необходимости).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2.7.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2.8. Родители (законные представители) детей имеют право по своему усмотрению представлять другие документы.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2.9.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35C9">
        <w:rPr>
          <w:rFonts w:ascii="Times New Roman" w:hAnsi="Times New Roman" w:cs="Times New Roman"/>
          <w:sz w:val="24"/>
          <w:szCs w:val="24"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2.10.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2.11.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2.12. Документы, представленные родителями (законными представителями) детей, регистрируются в журнале приема заявлений.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2.13. Отсутствие документа (документов) не может быть основанием для отказа в приеме заявления. Однако приказ о зачислении детей в данном случае, издается в течение 3 рабочих </w:t>
      </w:r>
      <w:r w:rsidRPr="007735C9">
        <w:rPr>
          <w:rFonts w:ascii="Times New Roman" w:hAnsi="Times New Roman" w:cs="Times New Roman"/>
          <w:sz w:val="24"/>
          <w:szCs w:val="24"/>
        </w:rPr>
        <w:lastRenderedPageBreak/>
        <w:t xml:space="preserve">дней после представления всех необходимых документов. Заявление и документы 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2.14.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Учреждении, другой - у родителей (законных представителей) воспитанника.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2.15.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2.16. На каждого ребенка, зачисленного в Учреждение, заводится личное дело, в котором хранятся копии предъявляемых при приеме документов.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2.17. Сведения о воспитанниках, зачисленных в Учреждение, вносятся в Книгу учета движения детей, которая предназначена для регистрации сведений о детях и контроля за движением контингента детей в Учреждении. Книга учета движения детей Учреждения нумеруется постранично, прошнуровывается, скрепляется подписью заведующего детским садом и печатью Учреждения.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2.18. Дети, родители (законные представители) которых не представили необходимые для приема документы в соответствии с пунктом 9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7735C9">
        <w:rPr>
          <w:rFonts w:ascii="Times New Roman" w:hAnsi="Times New Roman" w:cs="Times New Roman"/>
          <w:b/>
          <w:sz w:val="24"/>
          <w:szCs w:val="24"/>
        </w:rPr>
        <w:t xml:space="preserve"> 3. Прием детей в порядке перевода из другой образовательной организации. </w:t>
      </w:r>
    </w:p>
    <w:p w:rsidR="00282F1C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3.1. 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735C9">
        <w:rPr>
          <w:rFonts w:ascii="Times New Roman" w:hAnsi="Times New Roman" w:cs="Times New Roman"/>
          <w:b/>
          <w:sz w:val="24"/>
          <w:szCs w:val="24"/>
        </w:rPr>
        <w:t>4. Основания для отказа в зачислении воспитанника в Учреждение.</w:t>
      </w:r>
      <w:r w:rsidRPr="007735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4.1. Родителям (законным представителям) ребенка может быть отказано в приеме ребенка в Учреждение в случае, если: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в Системе отсутствует информация о направлении ребенка в Учреждение;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- родители (законные представители) не представили необходимые </w:t>
      </w:r>
      <w:r>
        <w:rPr>
          <w:rFonts w:ascii="Times New Roman" w:hAnsi="Times New Roman" w:cs="Times New Roman"/>
          <w:sz w:val="24"/>
          <w:szCs w:val="24"/>
        </w:rPr>
        <w:t xml:space="preserve">для приема документы согласно </w:t>
      </w:r>
      <w:r w:rsidRPr="007735C9">
        <w:rPr>
          <w:rFonts w:ascii="Times New Roman" w:hAnsi="Times New Roman" w:cs="Times New Roman"/>
          <w:sz w:val="24"/>
          <w:szCs w:val="24"/>
        </w:rPr>
        <w:t xml:space="preserve">п. 2.6. настоящих Правил; 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- 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282F1C" w:rsidRPr="007735C9" w:rsidRDefault="00282F1C" w:rsidP="00282F1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735C9">
        <w:rPr>
          <w:rFonts w:ascii="Times New Roman" w:hAnsi="Times New Roman" w:cs="Times New Roman"/>
          <w:sz w:val="24"/>
          <w:szCs w:val="24"/>
        </w:rPr>
        <w:t xml:space="preserve"> 4.2. 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/>
    <w:p w:rsidR="00282F1C" w:rsidRDefault="00282F1C">
      <w:r w:rsidRPr="00282F1C">
        <w:object w:dxaOrig="8955" w:dyaOrig="125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29.25pt" o:ole="">
            <v:imagedata r:id="rId5" o:title=""/>
          </v:shape>
          <o:OLEObject Type="Embed" ProgID="AcroExch.Document.DC" ShapeID="_x0000_i1025" DrawAspect="Content" ObjectID="_1710077610" r:id="rId6"/>
        </w:object>
      </w:r>
    </w:p>
    <w:p w:rsidR="00282F1C" w:rsidRDefault="00282F1C"/>
    <w:sectPr w:rsidR="0028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F1C"/>
    <w:rsid w:val="001949FE"/>
    <w:rsid w:val="00282F1C"/>
    <w:rsid w:val="00333D3D"/>
    <w:rsid w:val="009828FD"/>
    <w:rsid w:val="00CA15F7"/>
    <w:rsid w:val="00D3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2DF38"/>
  <w15:chartTrackingRefBased/>
  <w15:docId w15:val="{E1E7EF06-A54B-4A3E-9EB5-9BD6272B1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4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1816</Words>
  <Characters>10354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Анатольевна</dc:creator>
  <cp:keywords/>
  <dc:description/>
  <cp:lastModifiedBy>Татьяна Анатольевна</cp:lastModifiedBy>
  <cp:revision>2</cp:revision>
  <dcterms:created xsi:type="dcterms:W3CDTF">2022-03-29T13:47:00Z</dcterms:created>
  <dcterms:modified xsi:type="dcterms:W3CDTF">2022-03-29T13:47:00Z</dcterms:modified>
</cp:coreProperties>
</file>